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B08" w:rsidRPr="009E2B08" w:rsidRDefault="009E2B08" w:rsidP="009E2B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8 МЕТОДЫ СТАНДАРТИЗАЦИИИ: ОПТИМИЗАЦИЯ,</w:t>
      </w:r>
    </w:p>
    <w:p w:rsidR="009E2B08" w:rsidRDefault="009E2B08" w:rsidP="009E2B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АГРЕГАТИРОВАНИЕ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8.1 </w:t>
      </w:r>
      <w:r w:rsidRPr="009E2B08">
        <w:rPr>
          <w:rFonts w:ascii="Times New Roman" w:hAnsi="Times New Roman" w:cs="Times New Roman"/>
          <w:sz w:val="28"/>
          <w:szCs w:val="28"/>
        </w:rPr>
        <w:t>Оптимизация  объектов  стандартизации  за</w:t>
      </w:r>
      <w:r>
        <w:rPr>
          <w:rFonts w:ascii="Times New Roman" w:hAnsi="Times New Roman" w:cs="Times New Roman"/>
          <w:sz w:val="28"/>
          <w:szCs w:val="28"/>
        </w:rPr>
        <w:t>ключается  в  нахождении  опти</w:t>
      </w:r>
      <w:r w:rsidRPr="009E2B08">
        <w:rPr>
          <w:rFonts w:ascii="Times New Roman" w:hAnsi="Times New Roman" w:cs="Times New Roman"/>
          <w:sz w:val="28"/>
          <w:szCs w:val="28"/>
        </w:rPr>
        <w:t>мальных главных параметров (параметров назначе</w:t>
      </w:r>
      <w:r>
        <w:rPr>
          <w:rFonts w:ascii="Times New Roman" w:hAnsi="Times New Roman" w:cs="Times New Roman"/>
          <w:sz w:val="28"/>
          <w:szCs w:val="28"/>
        </w:rPr>
        <w:t>ния), а также значений всех дру</w:t>
      </w:r>
      <w:r w:rsidRPr="009E2B08">
        <w:rPr>
          <w:rFonts w:ascii="Times New Roman" w:hAnsi="Times New Roman" w:cs="Times New Roman"/>
          <w:sz w:val="28"/>
          <w:szCs w:val="28"/>
        </w:rPr>
        <w:t>гих показателей качества и экономичности.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 xml:space="preserve">В отличие от работ по селекции и </w:t>
      </w:r>
      <w:proofErr w:type="spellStart"/>
      <w:r w:rsidRPr="009E2B08">
        <w:rPr>
          <w:rFonts w:ascii="Times New Roman" w:hAnsi="Times New Roman" w:cs="Times New Roman"/>
          <w:sz w:val="28"/>
          <w:szCs w:val="28"/>
        </w:rPr>
        <w:t>симпли</w:t>
      </w:r>
      <w:r>
        <w:rPr>
          <w:rFonts w:ascii="Times New Roman" w:hAnsi="Times New Roman" w:cs="Times New Roman"/>
          <w:sz w:val="28"/>
          <w:szCs w:val="28"/>
        </w:rPr>
        <w:t>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>, базирующихся на неслож</w:t>
      </w:r>
      <w:r w:rsidRPr="009E2B08">
        <w:rPr>
          <w:rFonts w:ascii="Times New Roman" w:hAnsi="Times New Roman" w:cs="Times New Roman"/>
          <w:sz w:val="28"/>
          <w:szCs w:val="28"/>
        </w:rPr>
        <w:t xml:space="preserve">ных  методах  оценки  и  обоснования  принимаемых  </w:t>
      </w:r>
      <w:r>
        <w:rPr>
          <w:rFonts w:ascii="Times New Roman" w:hAnsi="Times New Roman" w:cs="Times New Roman"/>
          <w:sz w:val="28"/>
          <w:szCs w:val="28"/>
        </w:rPr>
        <w:t xml:space="preserve">решений,  например  экспертных </w:t>
      </w:r>
      <w:r w:rsidRPr="009E2B08">
        <w:rPr>
          <w:rFonts w:ascii="Times New Roman" w:hAnsi="Times New Roman" w:cs="Times New Roman"/>
          <w:sz w:val="28"/>
          <w:szCs w:val="28"/>
        </w:rPr>
        <w:t xml:space="preserve">методах,  оптимизацию  объектов  стандартизации  осуществляют  путем  применения специальных  экономико-математических  методов  и  моделей  оптимизации.  Целью оптимизации  является  достижение  оптимальной  </w:t>
      </w:r>
      <w:r>
        <w:rPr>
          <w:rFonts w:ascii="Times New Roman" w:hAnsi="Times New Roman" w:cs="Times New Roman"/>
          <w:sz w:val="28"/>
          <w:szCs w:val="28"/>
        </w:rPr>
        <w:t>степени  упорядочения  и  макси</w:t>
      </w:r>
      <w:r w:rsidRPr="009E2B08">
        <w:rPr>
          <w:rFonts w:ascii="Times New Roman" w:hAnsi="Times New Roman" w:cs="Times New Roman"/>
          <w:sz w:val="28"/>
          <w:szCs w:val="28"/>
        </w:rPr>
        <w:t>мально возможной эффективности по выбранному критерию.</w:t>
      </w:r>
    </w:p>
    <w:p w:rsidR="00C02715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На рисунке 12 иллюстрируется пример выбора оптимального знач</w:t>
      </w:r>
      <w:r>
        <w:rPr>
          <w:rFonts w:ascii="Times New Roman" w:hAnsi="Times New Roman" w:cs="Times New Roman"/>
          <w:sz w:val="28"/>
          <w:szCs w:val="28"/>
        </w:rPr>
        <w:t xml:space="preserve">ения одного </w:t>
      </w:r>
      <w:r w:rsidRPr="009E2B08">
        <w:rPr>
          <w:rFonts w:ascii="Times New Roman" w:hAnsi="Times New Roman" w:cs="Times New Roman"/>
          <w:sz w:val="28"/>
          <w:szCs w:val="28"/>
        </w:rPr>
        <w:t>из параметров стандартизируемых изделий. Крива</w:t>
      </w:r>
      <w:r>
        <w:rPr>
          <w:rFonts w:ascii="Times New Roman" w:hAnsi="Times New Roman" w:cs="Times New Roman"/>
          <w:sz w:val="28"/>
          <w:szCs w:val="28"/>
        </w:rPr>
        <w:t>я 1 показывает зависимость функ</w:t>
      </w:r>
      <w:r w:rsidRPr="009E2B08">
        <w:rPr>
          <w:rFonts w:ascii="Times New Roman" w:hAnsi="Times New Roman" w:cs="Times New Roman"/>
          <w:sz w:val="28"/>
          <w:szCs w:val="28"/>
        </w:rPr>
        <w:t>ции  потерь  в  случае,  когда  при  стандартизации  выбрано  максимально  возможное значение параметра; на кривой 2  –аналогичный случай, но в качестве стандартного выбран минимальный параметр; кривая 3  –сре</w:t>
      </w:r>
      <w:r>
        <w:rPr>
          <w:rFonts w:ascii="Times New Roman" w:hAnsi="Times New Roman" w:cs="Times New Roman"/>
          <w:sz w:val="28"/>
          <w:szCs w:val="28"/>
        </w:rPr>
        <w:t>дние суммарные потери. Оптималь</w:t>
      </w:r>
      <w:r w:rsidRPr="009E2B08">
        <w:rPr>
          <w:rFonts w:ascii="Times New Roman" w:hAnsi="Times New Roman" w:cs="Times New Roman"/>
          <w:sz w:val="28"/>
          <w:szCs w:val="28"/>
        </w:rPr>
        <w:t>ное значение может быть выбрано при минимальном значении суммарной функции потерь.</w:t>
      </w:r>
    </w:p>
    <w:p w:rsid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2B08" w:rsidRDefault="009E2B08" w:rsidP="009E2B08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9E2B08" w:rsidRDefault="009E2B08" w:rsidP="009E2B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4ADB788" wp14:editId="34793D96">
            <wp:extent cx="3876675" cy="2628254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9426" t="50513" r="32207" b="18718"/>
                    <a:stretch/>
                  </pic:blipFill>
                  <pic:spPr bwMode="auto">
                    <a:xfrm>
                      <a:off x="0" y="0"/>
                      <a:ext cx="3879444" cy="26301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2B08" w:rsidRDefault="009E2B08" w:rsidP="009E2B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E2B08" w:rsidRPr="009E2B08" w:rsidRDefault="009E2B08" w:rsidP="009E2B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 xml:space="preserve">Рисунок 12 –Выбор оптимальных значений параметров </w:t>
      </w:r>
    </w:p>
    <w:p w:rsidR="009E2B08" w:rsidRDefault="009E2B08" w:rsidP="009E2B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стандартизируемых изделий</w:t>
      </w:r>
    </w:p>
    <w:p w:rsidR="009E2B08" w:rsidRDefault="009E2B08" w:rsidP="009E2B0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 xml:space="preserve">8.2  </w:t>
      </w:r>
      <w:proofErr w:type="spellStart"/>
      <w:r w:rsidRPr="009E2B08">
        <w:rPr>
          <w:rFonts w:ascii="Times New Roman" w:hAnsi="Times New Roman" w:cs="Times New Roman"/>
          <w:sz w:val="28"/>
          <w:szCs w:val="28"/>
        </w:rPr>
        <w:t>Агрегатирование</w:t>
      </w:r>
      <w:proofErr w:type="spellEnd"/>
      <w:r w:rsidRPr="009E2B08">
        <w:rPr>
          <w:rFonts w:ascii="Times New Roman" w:hAnsi="Times New Roman" w:cs="Times New Roman"/>
          <w:sz w:val="28"/>
          <w:szCs w:val="28"/>
        </w:rPr>
        <w:t xml:space="preserve">  – принцип  создания  маши</w:t>
      </w:r>
      <w:r>
        <w:rPr>
          <w:rFonts w:ascii="Times New Roman" w:hAnsi="Times New Roman" w:cs="Times New Roman"/>
          <w:sz w:val="28"/>
          <w:szCs w:val="28"/>
        </w:rPr>
        <w:t xml:space="preserve">н,  оборудования,  приборов  и </w:t>
      </w:r>
      <w:r w:rsidRPr="009E2B08">
        <w:rPr>
          <w:rFonts w:ascii="Times New Roman" w:hAnsi="Times New Roman" w:cs="Times New Roman"/>
          <w:sz w:val="28"/>
          <w:szCs w:val="28"/>
        </w:rPr>
        <w:t xml:space="preserve">других  изделий  из  унифицированных  стандартных </w:t>
      </w:r>
      <w:r>
        <w:rPr>
          <w:rFonts w:ascii="Times New Roman" w:hAnsi="Times New Roman" w:cs="Times New Roman"/>
          <w:sz w:val="28"/>
          <w:szCs w:val="28"/>
        </w:rPr>
        <w:t xml:space="preserve"> агрегатов  (автономных  сбороч</w:t>
      </w:r>
      <w:r w:rsidRPr="009E2B08">
        <w:rPr>
          <w:rFonts w:ascii="Times New Roman" w:hAnsi="Times New Roman" w:cs="Times New Roman"/>
          <w:sz w:val="28"/>
          <w:szCs w:val="28"/>
        </w:rPr>
        <w:t>ных единиц), устанавливаемых в изделии в различ</w:t>
      </w:r>
      <w:r>
        <w:rPr>
          <w:rFonts w:ascii="Times New Roman" w:hAnsi="Times New Roman" w:cs="Times New Roman"/>
          <w:sz w:val="28"/>
          <w:szCs w:val="28"/>
        </w:rPr>
        <w:t>ном числе и комбинациях. Эти аг</w:t>
      </w:r>
      <w:r w:rsidRPr="009E2B08">
        <w:rPr>
          <w:rFonts w:ascii="Times New Roman" w:hAnsi="Times New Roman" w:cs="Times New Roman"/>
          <w:sz w:val="28"/>
          <w:szCs w:val="28"/>
        </w:rPr>
        <w:t>регаты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B08">
        <w:rPr>
          <w:rFonts w:ascii="Times New Roman" w:hAnsi="Times New Roman" w:cs="Times New Roman"/>
          <w:sz w:val="28"/>
          <w:szCs w:val="28"/>
        </w:rPr>
        <w:t xml:space="preserve">должны обладать полной взаимозаменяемостью по всем показателям и </w:t>
      </w:r>
      <w:proofErr w:type="gramStart"/>
      <w:r w:rsidRPr="009E2B08">
        <w:rPr>
          <w:rFonts w:ascii="Times New Roman" w:hAnsi="Times New Roman" w:cs="Times New Roman"/>
          <w:sz w:val="28"/>
          <w:szCs w:val="28"/>
        </w:rPr>
        <w:t>при-соединительным</w:t>
      </w:r>
      <w:proofErr w:type="gramEnd"/>
      <w:r w:rsidRPr="009E2B08">
        <w:rPr>
          <w:rFonts w:ascii="Times New Roman" w:hAnsi="Times New Roman" w:cs="Times New Roman"/>
          <w:sz w:val="28"/>
          <w:szCs w:val="28"/>
        </w:rPr>
        <w:t xml:space="preserve"> размерам. </w:t>
      </w:r>
      <w:r w:rsidRPr="009E2B08">
        <w:rPr>
          <w:rFonts w:ascii="Times New Roman" w:hAnsi="Times New Roman" w:cs="Times New Roman"/>
          <w:sz w:val="28"/>
          <w:szCs w:val="28"/>
        </w:rPr>
        <w:lastRenderedPageBreak/>
        <w:t>Выделение агрегатов</w:t>
      </w:r>
      <w:r>
        <w:rPr>
          <w:rFonts w:ascii="Times New Roman" w:hAnsi="Times New Roman" w:cs="Times New Roman"/>
          <w:sz w:val="28"/>
          <w:szCs w:val="28"/>
        </w:rPr>
        <w:t xml:space="preserve"> выполняют на основе кинематиче</w:t>
      </w:r>
      <w:r w:rsidRPr="009E2B08">
        <w:rPr>
          <w:rFonts w:ascii="Times New Roman" w:hAnsi="Times New Roman" w:cs="Times New Roman"/>
          <w:sz w:val="28"/>
          <w:szCs w:val="28"/>
        </w:rPr>
        <w:t>ского анализа машин и их составных частей с у</w:t>
      </w:r>
      <w:r>
        <w:rPr>
          <w:rFonts w:ascii="Times New Roman" w:hAnsi="Times New Roman" w:cs="Times New Roman"/>
          <w:sz w:val="28"/>
          <w:szCs w:val="28"/>
        </w:rPr>
        <w:t>четом применения их в других ма</w:t>
      </w:r>
      <w:r w:rsidRPr="009E2B08">
        <w:rPr>
          <w:rFonts w:ascii="Times New Roman" w:hAnsi="Times New Roman" w:cs="Times New Roman"/>
          <w:sz w:val="28"/>
          <w:szCs w:val="28"/>
        </w:rPr>
        <w:t>шинах. При этом стремятся, чтобы из  минималь</w:t>
      </w:r>
      <w:r>
        <w:rPr>
          <w:rFonts w:ascii="Times New Roman" w:hAnsi="Times New Roman" w:cs="Times New Roman"/>
          <w:sz w:val="28"/>
          <w:szCs w:val="28"/>
        </w:rPr>
        <w:t>ного числа типоразмеров автоном</w:t>
      </w:r>
      <w:r w:rsidRPr="009E2B08">
        <w:rPr>
          <w:rFonts w:ascii="Times New Roman" w:hAnsi="Times New Roman" w:cs="Times New Roman"/>
          <w:sz w:val="28"/>
          <w:szCs w:val="28"/>
        </w:rPr>
        <w:t>ных агрегатов можно было создать максимальное число компоновок оборудования.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Например,  применение  в  мебельном  производств</w:t>
      </w:r>
      <w:r>
        <w:rPr>
          <w:rFonts w:ascii="Times New Roman" w:hAnsi="Times New Roman" w:cs="Times New Roman"/>
          <w:sz w:val="28"/>
          <w:szCs w:val="28"/>
        </w:rPr>
        <w:t>е  щитов  15  размеров  и  стан</w:t>
      </w:r>
      <w:r w:rsidRPr="009E2B08">
        <w:rPr>
          <w:rFonts w:ascii="Times New Roman" w:hAnsi="Times New Roman" w:cs="Times New Roman"/>
          <w:sz w:val="28"/>
          <w:szCs w:val="28"/>
        </w:rPr>
        <w:t xml:space="preserve">дартных ящиков трех размеров позволяет получить при различной </w:t>
      </w:r>
      <w:r>
        <w:rPr>
          <w:rFonts w:ascii="Times New Roman" w:hAnsi="Times New Roman" w:cs="Times New Roman"/>
          <w:sz w:val="28"/>
          <w:szCs w:val="28"/>
        </w:rPr>
        <w:t xml:space="preserve">комбинации этих </w:t>
      </w:r>
      <w:r w:rsidRPr="009E2B08">
        <w:rPr>
          <w:rFonts w:ascii="Times New Roman" w:hAnsi="Times New Roman" w:cs="Times New Roman"/>
          <w:sz w:val="28"/>
          <w:szCs w:val="28"/>
        </w:rPr>
        <w:t>элементов 52 вида мебели.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E2B08">
        <w:rPr>
          <w:rFonts w:ascii="Times New Roman" w:hAnsi="Times New Roman" w:cs="Times New Roman"/>
          <w:sz w:val="28"/>
          <w:szCs w:val="28"/>
        </w:rPr>
        <w:t>Агрегатирование</w:t>
      </w:r>
      <w:proofErr w:type="spellEnd"/>
      <w:r w:rsidRPr="009E2B08">
        <w:rPr>
          <w:rFonts w:ascii="Times New Roman" w:hAnsi="Times New Roman" w:cs="Times New Roman"/>
          <w:sz w:val="28"/>
          <w:szCs w:val="28"/>
        </w:rPr>
        <w:t xml:space="preserve"> очень широко применяется</w:t>
      </w:r>
      <w:r>
        <w:rPr>
          <w:rFonts w:ascii="Times New Roman" w:hAnsi="Times New Roman" w:cs="Times New Roman"/>
          <w:sz w:val="28"/>
          <w:szCs w:val="28"/>
        </w:rPr>
        <w:t xml:space="preserve"> в машиностроении, радиоэлектро</w:t>
      </w:r>
      <w:r w:rsidRPr="009E2B08">
        <w:rPr>
          <w:rFonts w:ascii="Times New Roman" w:hAnsi="Times New Roman" w:cs="Times New Roman"/>
          <w:sz w:val="28"/>
          <w:szCs w:val="28"/>
        </w:rPr>
        <w:t xml:space="preserve">нике.  Развитие машиностроения  характеризуется </w:t>
      </w:r>
      <w:r>
        <w:rPr>
          <w:rFonts w:ascii="Times New Roman" w:hAnsi="Times New Roman" w:cs="Times New Roman"/>
          <w:sz w:val="28"/>
          <w:szCs w:val="28"/>
        </w:rPr>
        <w:t xml:space="preserve"> усложнением и  частой сменяемо</w:t>
      </w:r>
      <w:r w:rsidRPr="009E2B08">
        <w:rPr>
          <w:rFonts w:ascii="Times New Roman" w:hAnsi="Times New Roman" w:cs="Times New Roman"/>
          <w:sz w:val="28"/>
          <w:szCs w:val="28"/>
        </w:rPr>
        <w:t>стью конструкции машин. Для проектирования и изготовления бол</w:t>
      </w:r>
      <w:r>
        <w:rPr>
          <w:rFonts w:ascii="Times New Roman" w:hAnsi="Times New Roman" w:cs="Times New Roman"/>
          <w:sz w:val="28"/>
          <w:szCs w:val="28"/>
        </w:rPr>
        <w:t xml:space="preserve">ьшого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количеств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 </w:t>
      </w:r>
      <w:r w:rsidRPr="009E2B08">
        <w:rPr>
          <w:rFonts w:ascii="Times New Roman" w:hAnsi="Times New Roman" w:cs="Times New Roman"/>
          <w:sz w:val="28"/>
          <w:szCs w:val="28"/>
        </w:rPr>
        <w:t>разнообразных  машин  потребовалось  в  первую  очередь  расчленить  конструкцию машины на независимые сборочные единицы (агрегаты)  так, чтобы каждая из них выполняла в машине определенную функцию. Это</w:t>
      </w:r>
      <w:r>
        <w:rPr>
          <w:rFonts w:ascii="Times New Roman" w:hAnsi="Times New Roman" w:cs="Times New Roman"/>
          <w:sz w:val="28"/>
          <w:szCs w:val="28"/>
        </w:rPr>
        <w:t xml:space="preserve"> позволило специализировать из</w:t>
      </w:r>
      <w:r w:rsidRPr="009E2B08">
        <w:rPr>
          <w:rFonts w:ascii="Times New Roman" w:hAnsi="Times New Roman" w:cs="Times New Roman"/>
          <w:sz w:val="28"/>
          <w:szCs w:val="28"/>
        </w:rPr>
        <w:t>готовление агрегатов  как самостоятельных изде</w:t>
      </w:r>
      <w:r>
        <w:rPr>
          <w:rFonts w:ascii="Times New Roman" w:hAnsi="Times New Roman" w:cs="Times New Roman"/>
          <w:sz w:val="28"/>
          <w:szCs w:val="28"/>
        </w:rPr>
        <w:t>лий, работу которых можно прове</w:t>
      </w:r>
      <w:r w:rsidRPr="009E2B08">
        <w:rPr>
          <w:rFonts w:ascii="Times New Roman" w:hAnsi="Times New Roman" w:cs="Times New Roman"/>
          <w:sz w:val="28"/>
          <w:szCs w:val="28"/>
        </w:rPr>
        <w:t>рить независимо от всей машины.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Расчленение  изделий  на  конструктивно  закончен</w:t>
      </w:r>
      <w:r>
        <w:rPr>
          <w:rFonts w:ascii="Times New Roman" w:hAnsi="Times New Roman" w:cs="Times New Roman"/>
          <w:sz w:val="28"/>
          <w:szCs w:val="28"/>
        </w:rPr>
        <w:t xml:space="preserve">ные  агрегаты  явилось  первой </w:t>
      </w:r>
      <w:r w:rsidRPr="009E2B08">
        <w:rPr>
          <w:rFonts w:ascii="Times New Roman" w:hAnsi="Times New Roman" w:cs="Times New Roman"/>
          <w:sz w:val="28"/>
          <w:szCs w:val="28"/>
        </w:rPr>
        <w:t xml:space="preserve">предпосылкой развития метода </w:t>
      </w:r>
      <w:proofErr w:type="spellStart"/>
      <w:r w:rsidRPr="009E2B08">
        <w:rPr>
          <w:rFonts w:ascii="Times New Roman" w:hAnsi="Times New Roman" w:cs="Times New Roman"/>
          <w:sz w:val="28"/>
          <w:szCs w:val="28"/>
        </w:rPr>
        <w:t>агрегатирования</w:t>
      </w:r>
      <w:proofErr w:type="spellEnd"/>
      <w:r w:rsidRPr="009E2B08">
        <w:rPr>
          <w:rFonts w:ascii="Times New Roman" w:hAnsi="Times New Roman" w:cs="Times New Roman"/>
          <w:sz w:val="28"/>
          <w:szCs w:val="28"/>
        </w:rPr>
        <w:t>. В дальнейшем анализ конструкций машин показал, что многие агрегаты, узлы и дета</w:t>
      </w:r>
      <w:r>
        <w:rPr>
          <w:rFonts w:ascii="Times New Roman" w:hAnsi="Times New Roman" w:cs="Times New Roman"/>
          <w:sz w:val="28"/>
          <w:szCs w:val="28"/>
        </w:rPr>
        <w:t>ли, различные по устройству, вы</w:t>
      </w:r>
      <w:r w:rsidRPr="009E2B08">
        <w:rPr>
          <w:rFonts w:ascii="Times New Roman" w:hAnsi="Times New Roman" w:cs="Times New Roman"/>
          <w:sz w:val="28"/>
          <w:szCs w:val="28"/>
        </w:rPr>
        <w:t>полняют в разнообразных машинах одинаковые</w:t>
      </w:r>
      <w:r>
        <w:rPr>
          <w:rFonts w:ascii="Times New Roman" w:hAnsi="Times New Roman" w:cs="Times New Roman"/>
          <w:sz w:val="28"/>
          <w:szCs w:val="28"/>
        </w:rPr>
        <w:t xml:space="preserve"> функции. Обобщение частных кон</w:t>
      </w:r>
      <w:r w:rsidRPr="009E2B08">
        <w:rPr>
          <w:rFonts w:ascii="Times New Roman" w:hAnsi="Times New Roman" w:cs="Times New Roman"/>
          <w:sz w:val="28"/>
          <w:szCs w:val="28"/>
        </w:rPr>
        <w:t xml:space="preserve">структивных решений путем разработки унифицированных агрегатов, узлов и </w:t>
      </w:r>
      <w:proofErr w:type="gramStart"/>
      <w:r w:rsidRPr="009E2B08">
        <w:rPr>
          <w:rFonts w:ascii="Times New Roman" w:hAnsi="Times New Roman" w:cs="Times New Roman"/>
          <w:sz w:val="28"/>
          <w:szCs w:val="28"/>
        </w:rPr>
        <w:t>дета-лей</w:t>
      </w:r>
      <w:proofErr w:type="gramEnd"/>
      <w:r w:rsidRPr="009E2B08">
        <w:rPr>
          <w:rFonts w:ascii="Times New Roman" w:hAnsi="Times New Roman" w:cs="Times New Roman"/>
          <w:sz w:val="28"/>
          <w:szCs w:val="28"/>
        </w:rPr>
        <w:t xml:space="preserve"> значительно расширило возможности данного метода.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В  настоящее  время  на  повестке  дня  переход  к  п</w:t>
      </w:r>
      <w:r>
        <w:rPr>
          <w:rFonts w:ascii="Times New Roman" w:hAnsi="Times New Roman" w:cs="Times New Roman"/>
          <w:sz w:val="28"/>
          <w:szCs w:val="28"/>
        </w:rPr>
        <w:t xml:space="preserve">роизводству  техники  на  базе </w:t>
      </w:r>
      <w:r w:rsidRPr="009E2B08">
        <w:rPr>
          <w:rFonts w:ascii="Times New Roman" w:hAnsi="Times New Roman" w:cs="Times New Roman"/>
          <w:sz w:val="28"/>
          <w:szCs w:val="28"/>
        </w:rPr>
        <w:t xml:space="preserve">крупных агрегатов </w:t>
      </w:r>
      <w:proofErr w:type="gramStart"/>
      <w:r w:rsidRPr="009E2B08">
        <w:rPr>
          <w:rFonts w:ascii="Times New Roman" w:hAnsi="Times New Roman" w:cs="Times New Roman"/>
          <w:sz w:val="28"/>
          <w:szCs w:val="28"/>
        </w:rPr>
        <w:t>–м</w:t>
      </w:r>
      <w:proofErr w:type="gramEnd"/>
      <w:r w:rsidRPr="009E2B08">
        <w:rPr>
          <w:rFonts w:ascii="Times New Roman" w:hAnsi="Times New Roman" w:cs="Times New Roman"/>
          <w:sz w:val="28"/>
          <w:szCs w:val="28"/>
        </w:rPr>
        <w:t xml:space="preserve">одулей. Модульный принцип широко распространен в </w:t>
      </w:r>
      <w:proofErr w:type="gramStart"/>
      <w:r w:rsidRPr="009E2B08">
        <w:rPr>
          <w:rFonts w:ascii="Times New Roman" w:hAnsi="Times New Roman" w:cs="Times New Roman"/>
          <w:sz w:val="28"/>
          <w:szCs w:val="28"/>
        </w:rPr>
        <w:t>радио-электронике</w:t>
      </w:r>
      <w:proofErr w:type="gramEnd"/>
      <w:r w:rsidRPr="009E2B08">
        <w:rPr>
          <w:rFonts w:ascii="Times New Roman" w:hAnsi="Times New Roman" w:cs="Times New Roman"/>
          <w:sz w:val="28"/>
          <w:szCs w:val="28"/>
        </w:rPr>
        <w:t xml:space="preserve"> и приборостроении; это основной метод созда</w:t>
      </w:r>
      <w:r>
        <w:rPr>
          <w:rFonts w:ascii="Times New Roman" w:hAnsi="Times New Roman" w:cs="Times New Roman"/>
          <w:sz w:val="28"/>
          <w:szCs w:val="28"/>
        </w:rPr>
        <w:t>ния  гибких  производст</w:t>
      </w:r>
      <w:r w:rsidRPr="009E2B08">
        <w:rPr>
          <w:rFonts w:ascii="Times New Roman" w:hAnsi="Times New Roman" w:cs="Times New Roman"/>
          <w:sz w:val="28"/>
          <w:szCs w:val="28"/>
        </w:rPr>
        <w:t>венных систем и робототехнических комплексов.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 xml:space="preserve">8.3 </w:t>
      </w:r>
      <w:proofErr w:type="spellStart"/>
      <w:r w:rsidRPr="009E2B08">
        <w:rPr>
          <w:rFonts w:ascii="Times New Roman" w:hAnsi="Times New Roman" w:cs="Times New Roman"/>
          <w:sz w:val="28"/>
          <w:szCs w:val="28"/>
        </w:rPr>
        <w:t>Агрегатирование</w:t>
      </w:r>
      <w:proofErr w:type="spellEnd"/>
      <w:r w:rsidRPr="009E2B08">
        <w:rPr>
          <w:rFonts w:ascii="Times New Roman" w:hAnsi="Times New Roman" w:cs="Times New Roman"/>
          <w:sz w:val="28"/>
          <w:szCs w:val="28"/>
        </w:rPr>
        <w:t xml:space="preserve"> расширяет и обеспечивает: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E2B08">
        <w:rPr>
          <w:rFonts w:ascii="Times New Roman" w:hAnsi="Times New Roman" w:cs="Times New Roman"/>
          <w:sz w:val="28"/>
          <w:szCs w:val="28"/>
        </w:rPr>
        <w:t>–область применения некоторых универсаль</w:t>
      </w:r>
      <w:r>
        <w:rPr>
          <w:rFonts w:ascii="Times New Roman" w:hAnsi="Times New Roman" w:cs="Times New Roman"/>
          <w:sz w:val="28"/>
          <w:szCs w:val="28"/>
        </w:rPr>
        <w:t xml:space="preserve">ных машин и оборудования путем </w:t>
      </w:r>
      <w:r w:rsidRPr="009E2B08">
        <w:rPr>
          <w:rFonts w:ascii="Times New Roman" w:hAnsi="Times New Roman" w:cs="Times New Roman"/>
          <w:sz w:val="28"/>
          <w:szCs w:val="28"/>
        </w:rPr>
        <w:t>создания  условий для быстрой  замены их рабочих органов (в этом слу</w:t>
      </w:r>
      <w:r>
        <w:rPr>
          <w:rFonts w:ascii="Times New Roman" w:hAnsi="Times New Roman" w:cs="Times New Roman"/>
          <w:sz w:val="28"/>
          <w:szCs w:val="28"/>
        </w:rPr>
        <w:t>чае  универ</w:t>
      </w:r>
      <w:r w:rsidRPr="009E2B08">
        <w:rPr>
          <w:rFonts w:ascii="Times New Roman" w:hAnsi="Times New Roman" w:cs="Times New Roman"/>
          <w:sz w:val="28"/>
          <w:szCs w:val="28"/>
        </w:rPr>
        <w:t xml:space="preserve">сальные машины приобретают свойства специализированных, обеспечивая высокую </w:t>
      </w:r>
      <w:proofErr w:type="gramEnd"/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производительность труда и необходимое качество работы);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– номенклатуру  выпускаемых  машин  и  оборуд</w:t>
      </w:r>
      <w:r>
        <w:rPr>
          <w:rFonts w:ascii="Times New Roman" w:hAnsi="Times New Roman" w:cs="Times New Roman"/>
          <w:sz w:val="28"/>
          <w:szCs w:val="28"/>
        </w:rPr>
        <w:t xml:space="preserve">ования  путем  модификации  их </w:t>
      </w:r>
      <w:r w:rsidRPr="009E2B08">
        <w:rPr>
          <w:rFonts w:ascii="Times New Roman" w:hAnsi="Times New Roman" w:cs="Times New Roman"/>
          <w:sz w:val="28"/>
          <w:szCs w:val="28"/>
        </w:rPr>
        <w:t>основных типов и создания различных испо</w:t>
      </w:r>
      <w:r>
        <w:rPr>
          <w:rFonts w:ascii="Times New Roman" w:hAnsi="Times New Roman" w:cs="Times New Roman"/>
          <w:sz w:val="28"/>
          <w:szCs w:val="28"/>
        </w:rPr>
        <w:t>лнений, лучше отвечающих требов</w:t>
      </w:r>
      <w:r w:rsidRPr="009E2B08">
        <w:rPr>
          <w:rFonts w:ascii="Times New Roman" w:hAnsi="Times New Roman" w:cs="Times New Roman"/>
          <w:sz w:val="28"/>
          <w:szCs w:val="28"/>
        </w:rPr>
        <w:t>аниям эксплуатации, чем машины и оборудование основ</w:t>
      </w:r>
      <w:r>
        <w:rPr>
          <w:rFonts w:ascii="Times New Roman" w:hAnsi="Times New Roman" w:cs="Times New Roman"/>
          <w:sz w:val="28"/>
          <w:szCs w:val="28"/>
        </w:rPr>
        <w:t>ных типов (базовых моделей) уни</w:t>
      </w:r>
      <w:r w:rsidRPr="009E2B08">
        <w:rPr>
          <w:rFonts w:ascii="Times New Roman" w:hAnsi="Times New Roman" w:cs="Times New Roman"/>
          <w:sz w:val="28"/>
          <w:szCs w:val="28"/>
        </w:rPr>
        <w:t xml:space="preserve">версального  назначения;  комплектование  (сборку)  некоторых  машин,  механизмов, аппаратов, устройств и другого оборудования разного функционального назначения </w:t>
      </w:r>
    </w:p>
    <w:p w:rsidR="009E2B08" w:rsidRPr="009E2B08" w:rsidRDefault="009E2B08" w:rsidP="009E2B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из унифицированных взаимозаменяемых агрегатов, узлов и деталей;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–номенклатуру продукции приборостроения</w:t>
      </w:r>
      <w:r>
        <w:rPr>
          <w:rFonts w:ascii="Times New Roman" w:hAnsi="Times New Roman" w:cs="Times New Roman"/>
          <w:sz w:val="28"/>
          <w:szCs w:val="28"/>
        </w:rPr>
        <w:t xml:space="preserve"> благодаря применению блочного </w:t>
      </w:r>
      <w:r w:rsidRPr="009E2B08">
        <w:rPr>
          <w:rFonts w:ascii="Times New Roman" w:hAnsi="Times New Roman" w:cs="Times New Roman"/>
          <w:sz w:val="28"/>
          <w:szCs w:val="28"/>
        </w:rPr>
        <w:t>(агрегатного) способа их конструирования;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lastRenderedPageBreak/>
        <w:t>–дает возможность создавать приспособлен</w:t>
      </w:r>
      <w:r>
        <w:rPr>
          <w:rFonts w:ascii="Times New Roman" w:hAnsi="Times New Roman" w:cs="Times New Roman"/>
          <w:sz w:val="28"/>
          <w:szCs w:val="28"/>
        </w:rPr>
        <w:t>ия и другую сложную технологиче</w:t>
      </w:r>
      <w:r w:rsidRPr="009E2B08">
        <w:rPr>
          <w:rFonts w:ascii="Times New Roman" w:hAnsi="Times New Roman" w:cs="Times New Roman"/>
          <w:sz w:val="28"/>
          <w:szCs w:val="28"/>
        </w:rPr>
        <w:t>скую механизированную и автоматизированную ос</w:t>
      </w:r>
      <w:r>
        <w:rPr>
          <w:rFonts w:ascii="Times New Roman" w:hAnsi="Times New Roman" w:cs="Times New Roman"/>
          <w:sz w:val="28"/>
          <w:szCs w:val="28"/>
        </w:rPr>
        <w:t xml:space="preserve">настку на основе использования </w:t>
      </w:r>
      <w:r w:rsidRPr="009E2B08">
        <w:rPr>
          <w:rFonts w:ascii="Times New Roman" w:hAnsi="Times New Roman" w:cs="Times New Roman"/>
          <w:sz w:val="28"/>
          <w:szCs w:val="28"/>
        </w:rPr>
        <w:t>общих агрегатов и узлов и способствует организ</w:t>
      </w:r>
      <w:r>
        <w:rPr>
          <w:rFonts w:ascii="Times New Roman" w:hAnsi="Times New Roman" w:cs="Times New Roman"/>
          <w:sz w:val="28"/>
          <w:szCs w:val="28"/>
        </w:rPr>
        <w:t>ации высокопроизводительного ре</w:t>
      </w:r>
      <w:r w:rsidRPr="009E2B08">
        <w:rPr>
          <w:rFonts w:ascii="Times New Roman" w:hAnsi="Times New Roman" w:cs="Times New Roman"/>
          <w:sz w:val="28"/>
          <w:szCs w:val="28"/>
        </w:rPr>
        <w:t>монта машин и других изделий путем использования взаимозаменяемых агрегатов и узлов.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8.4</w:t>
      </w:r>
      <w:proofErr w:type="gramStart"/>
      <w:r w:rsidRPr="009E2B08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9E2B08">
        <w:rPr>
          <w:rFonts w:ascii="Times New Roman" w:hAnsi="Times New Roman" w:cs="Times New Roman"/>
          <w:sz w:val="28"/>
          <w:szCs w:val="28"/>
        </w:rPr>
        <w:t>сли унификация приводит к уменьшен</w:t>
      </w:r>
      <w:r>
        <w:rPr>
          <w:rFonts w:ascii="Times New Roman" w:hAnsi="Times New Roman" w:cs="Times New Roman"/>
          <w:sz w:val="28"/>
          <w:szCs w:val="28"/>
        </w:rPr>
        <w:t>ию числа типоразмеров унифициро</w:t>
      </w:r>
      <w:r w:rsidRPr="009E2B08">
        <w:rPr>
          <w:rFonts w:ascii="Times New Roman" w:hAnsi="Times New Roman" w:cs="Times New Roman"/>
          <w:sz w:val="28"/>
          <w:szCs w:val="28"/>
        </w:rPr>
        <w:t>ванных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B08">
        <w:rPr>
          <w:rFonts w:ascii="Times New Roman" w:hAnsi="Times New Roman" w:cs="Times New Roman"/>
          <w:sz w:val="28"/>
          <w:szCs w:val="28"/>
        </w:rPr>
        <w:t xml:space="preserve">объектов, то </w:t>
      </w:r>
      <w:proofErr w:type="spellStart"/>
      <w:r w:rsidRPr="009E2B08">
        <w:rPr>
          <w:rFonts w:ascii="Times New Roman" w:hAnsi="Times New Roman" w:cs="Times New Roman"/>
          <w:sz w:val="28"/>
          <w:szCs w:val="28"/>
        </w:rPr>
        <w:t>агрегатирование</w:t>
      </w:r>
      <w:proofErr w:type="spellEnd"/>
      <w:r w:rsidRPr="009E2B08">
        <w:rPr>
          <w:rFonts w:ascii="Times New Roman" w:hAnsi="Times New Roman" w:cs="Times New Roman"/>
          <w:sz w:val="28"/>
          <w:szCs w:val="28"/>
        </w:rPr>
        <w:t xml:space="preserve"> дает возможно</w:t>
      </w:r>
      <w:r>
        <w:rPr>
          <w:rFonts w:ascii="Times New Roman" w:hAnsi="Times New Roman" w:cs="Times New Roman"/>
          <w:sz w:val="28"/>
          <w:szCs w:val="28"/>
        </w:rPr>
        <w:t xml:space="preserve">сть увеличивать число объектов </w:t>
      </w:r>
      <w:r w:rsidRPr="009E2B08">
        <w:rPr>
          <w:rFonts w:ascii="Times New Roman" w:hAnsi="Times New Roman" w:cs="Times New Roman"/>
          <w:sz w:val="28"/>
          <w:szCs w:val="28"/>
        </w:rPr>
        <w:t xml:space="preserve">специализированного назначения. 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 xml:space="preserve">Так, </w:t>
      </w:r>
      <w:proofErr w:type="gramStart"/>
      <w:r w:rsidRPr="009E2B08">
        <w:rPr>
          <w:rFonts w:ascii="Times New Roman" w:hAnsi="Times New Roman" w:cs="Times New Roman"/>
          <w:sz w:val="28"/>
          <w:szCs w:val="28"/>
        </w:rPr>
        <w:t>в начале</w:t>
      </w:r>
      <w:proofErr w:type="gramEnd"/>
      <w:r w:rsidRPr="009E2B08">
        <w:rPr>
          <w:rFonts w:ascii="Times New Roman" w:hAnsi="Times New Roman" w:cs="Times New Roman"/>
          <w:sz w:val="28"/>
          <w:szCs w:val="28"/>
        </w:rPr>
        <w:t xml:space="preserve"> 60-х гг. в эксплуатации находил</w:t>
      </w:r>
      <w:r>
        <w:rPr>
          <w:rFonts w:ascii="Times New Roman" w:hAnsi="Times New Roman" w:cs="Times New Roman"/>
          <w:sz w:val="28"/>
          <w:szCs w:val="28"/>
        </w:rPr>
        <w:t>ось (включая ранее снятые с про</w:t>
      </w:r>
      <w:r w:rsidRPr="009E2B08">
        <w:rPr>
          <w:rFonts w:ascii="Times New Roman" w:hAnsi="Times New Roman" w:cs="Times New Roman"/>
          <w:sz w:val="28"/>
          <w:szCs w:val="28"/>
        </w:rPr>
        <w:t xml:space="preserve">изводства) более 100 конструктивных разновидностей телевизоров. Была поставлена задача  </w:t>
      </w:r>
      <w:proofErr w:type="gramStart"/>
      <w:r w:rsidRPr="009E2B08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9E2B08">
        <w:rPr>
          <w:rFonts w:ascii="Times New Roman" w:hAnsi="Times New Roman" w:cs="Times New Roman"/>
          <w:sz w:val="28"/>
          <w:szCs w:val="28"/>
        </w:rPr>
        <w:t>странить неоправданное многообразие схем. Для этого всю совокупность конструкций подвергли систематизации, в резуль</w:t>
      </w:r>
      <w:r>
        <w:rPr>
          <w:rFonts w:ascii="Times New Roman" w:hAnsi="Times New Roman" w:cs="Times New Roman"/>
          <w:sz w:val="28"/>
          <w:szCs w:val="28"/>
        </w:rPr>
        <w:t>тате которой были выделены исхо</w:t>
      </w:r>
      <w:r w:rsidRPr="009E2B08">
        <w:rPr>
          <w:rFonts w:ascii="Times New Roman" w:hAnsi="Times New Roman" w:cs="Times New Roman"/>
          <w:sz w:val="28"/>
          <w:szCs w:val="28"/>
        </w:rPr>
        <w:t xml:space="preserve">дя из размера экрана по диагонали три варианта </w:t>
      </w:r>
      <w:proofErr w:type="gramStart"/>
      <w:r w:rsidRPr="009E2B08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9E2B08">
        <w:rPr>
          <w:rFonts w:ascii="Times New Roman" w:hAnsi="Times New Roman" w:cs="Times New Roman"/>
          <w:sz w:val="28"/>
          <w:szCs w:val="28"/>
        </w:rPr>
        <w:t>хемы телевизоров с экраном 35, 47 и 59 см.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2B08">
        <w:rPr>
          <w:rFonts w:ascii="Times New Roman" w:hAnsi="Times New Roman" w:cs="Times New Roman"/>
          <w:sz w:val="28"/>
          <w:szCs w:val="28"/>
        </w:rPr>
        <w:t xml:space="preserve">каждом варианте были отобраны наиболее удачные схемы, которые за-тем усовершенствованы с целью повышения безотказности и ремонтопригодности. 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В результате созданы типовые (унифицированные</w:t>
      </w:r>
      <w:r>
        <w:rPr>
          <w:rFonts w:ascii="Times New Roman" w:hAnsi="Times New Roman" w:cs="Times New Roman"/>
          <w:sz w:val="28"/>
          <w:szCs w:val="28"/>
        </w:rPr>
        <w:t xml:space="preserve">) конструкции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–У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НТ-35, УНТ-47, </w:t>
      </w:r>
      <w:r w:rsidRPr="009E2B08">
        <w:rPr>
          <w:rFonts w:ascii="Times New Roman" w:hAnsi="Times New Roman" w:cs="Times New Roman"/>
          <w:sz w:val="28"/>
          <w:szCs w:val="28"/>
        </w:rPr>
        <w:t xml:space="preserve">УНТ-59. 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Важным преимуществом созданных на осно</w:t>
      </w:r>
      <w:r>
        <w:rPr>
          <w:rFonts w:ascii="Times New Roman" w:hAnsi="Times New Roman" w:cs="Times New Roman"/>
          <w:sz w:val="28"/>
          <w:szCs w:val="28"/>
        </w:rPr>
        <w:t xml:space="preserve">ве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агрегатирования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машин (техно</w:t>
      </w:r>
      <w:r w:rsidRPr="009E2B08">
        <w:rPr>
          <w:rFonts w:ascii="Times New Roman" w:hAnsi="Times New Roman" w:cs="Times New Roman"/>
          <w:sz w:val="28"/>
          <w:szCs w:val="28"/>
        </w:rPr>
        <w:t>логического  оборудования)  является  их  конструктивн</w:t>
      </w:r>
      <w:r>
        <w:rPr>
          <w:rFonts w:ascii="Times New Roman" w:hAnsi="Times New Roman" w:cs="Times New Roman"/>
          <w:sz w:val="28"/>
          <w:szCs w:val="28"/>
        </w:rPr>
        <w:t xml:space="preserve">ая  обратимость.  Кроме  того, </w:t>
      </w:r>
      <w:proofErr w:type="spellStart"/>
      <w:r w:rsidRPr="009E2B08">
        <w:rPr>
          <w:rFonts w:ascii="Times New Roman" w:hAnsi="Times New Roman" w:cs="Times New Roman"/>
          <w:sz w:val="28"/>
          <w:szCs w:val="28"/>
        </w:rPr>
        <w:t>агрегатирование</w:t>
      </w:r>
      <w:proofErr w:type="spellEnd"/>
      <w:r w:rsidRPr="009E2B08">
        <w:rPr>
          <w:rFonts w:ascii="Times New Roman" w:hAnsi="Times New Roman" w:cs="Times New Roman"/>
          <w:sz w:val="28"/>
          <w:szCs w:val="28"/>
        </w:rPr>
        <w:t xml:space="preserve"> дает возможность применять стандартные агрегаты и узлы в новых компоновках при изменении конструкций объектов производства.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 xml:space="preserve">Внедрение  принципов  </w:t>
      </w:r>
      <w:proofErr w:type="spellStart"/>
      <w:r w:rsidRPr="009E2B08">
        <w:rPr>
          <w:rFonts w:ascii="Times New Roman" w:hAnsi="Times New Roman" w:cs="Times New Roman"/>
          <w:sz w:val="28"/>
          <w:szCs w:val="28"/>
        </w:rPr>
        <w:t>агрегатирования</w:t>
      </w:r>
      <w:proofErr w:type="spellEnd"/>
      <w:r w:rsidRPr="009E2B08">
        <w:rPr>
          <w:rFonts w:ascii="Times New Roman" w:hAnsi="Times New Roman" w:cs="Times New Roman"/>
          <w:sz w:val="28"/>
          <w:szCs w:val="28"/>
        </w:rPr>
        <w:t xml:space="preserve">  возмо</w:t>
      </w:r>
      <w:r>
        <w:rPr>
          <w:rFonts w:ascii="Times New Roman" w:hAnsi="Times New Roman" w:cs="Times New Roman"/>
          <w:sz w:val="28"/>
          <w:szCs w:val="28"/>
        </w:rPr>
        <w:t>жно  во  всех  отраслях  машино</w:t>
      </w:r>
      <w:r w:rsidRPr="009E2B08">
        <w:rPr>
          <w:rFonts w:ascii="Times New Roman" w:hAnsi="Times New Roman" w:cs="Times New Roman"/>
          <w:sz w:val="28"/>
          <w:szCs w:val="28"/>
        </w:rPr>
        <w:t>строения  и  приборостроения.  В  настоящее  время  м</w:t>
      </w:r>
      <w:r>
        <w:rPr>
          <w:rFonts w:ascii="Times New Roman" w:hAnsi="Times New Roman" w:cs="Times New Roman"/>
          <w:sz w:val="28"/>
          <w:szCs w:val="28"/>
        </w:rPr>
        <w:t xml:space="preserve">етод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агрегатирования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находит </w:t>
      </w:r>
      <w:r w:rsidRPr="009E2B08">
        <w:rPr>
          <w:rFonts w:ascii="Times New Roman" w:hAnsi="Times New Roman" w:cs="Times New Roman"/>
          <w:sz w:val="28"/>
          <w:szCs w:val="28"/>
        </w:rPr>
        <w:t>широкое применение при создании технологическ</w:t>
      </w:r>
      <w:r>
        <w:rPr>
          <w:rFonts w:ascii="Times New Roman" w:hAnsi="Times New Roman" w:cs="Times New Roman"/>
          <w:sz w:val="28"/>
          <w:szCs w:val="28"/>
        </w:rPr>
        <w:t>ого оборудования и средств меха</w:t>
      </w:r>
      <w:r w:rsidRPr="009E2B08">
        <w:rPr>
          <w:rFonts w:ascii="Times New Roman" w:hAnsi="Times New Roman" w:cs="Times New Roman"/>
          <w:sz w:val="28"/>
          <w:szCs w:val="28"/>
        </w:rPr>
        <w:t xml:space="preserve">низации самого различного назначения: металлорежущих и деревообрабатывающих </w:t>
      </w:r>
    </w:p>
    <w:p w:rsidR="009E2B08" w:rsidRPr="009E2B08" w:rsidRDefault="009E2B08" w:rsidP="009E2B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2B08">
        <w:rPr>
          <w:rFonts w:ascii="Times New Roman" w:hAnsi="Times New Roman" w:cs="Times New Roman"/>
          <w:sz w:val="28"/>
          <w:szCs w:val="28"/>
        </w:rPr>
        <w:t>станков,  кузнечно-прессового  и  сварочного  оборудовани</w:t>
      </w:r>
      <w:r>
        <w:rPr>
          <w:rFonts w:ascii="Times New Roman" w:hAnsi="Times New Roman" w:cs="Times New Roman"/>
          <w:sz w:val="28"/>
          <w:szCs w:val="28"/>
        </w:rPr>
        <w:t>я,  литейных  машин,  подъ</w:t>
      </w:r>
      <w:bookmarkStart w:id="0" w:name="_GoBack"/>
      <w:bookmarkEnd w:id="0"/>
      <w:r w:rsidRPr="009E2B08">
        <w:rPr>
          <w:rFonts w:ascii="Times New Roman" w:hAnsi="Times New Roman" w:cs="Times New Roman"/>
          <w:sz w:val="28"/>
          <w:szCs w:val="28"/>
        </w:rPr>
        <w:t>емно-транспортного оборудования, всех видов технологической оснастки.</w:t>
      </w:r>
    </w:p>
    <w:sectPr w:rsidR="009E2B08" w:rsidRPr="009E2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B08"/>
    <w:rsid w:val="009E2B08"/>
    <w:rsid w:val="00C02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2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2B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2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2B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914</Words>
  <Characters>5213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2020-01-27T10:24:00Z</dcterms:created>
  <dcterms:modified xsi:type="dcterms:W3CDTF">2020-01-27T10:29:00Z</dcterms:modified>
</cp:coreProperties>
</file>